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1F4D84">
        <w:trPr>
          <w:trHeight w:val="726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Default="001F4D84" w:rsidP="001F4D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</w:t>
            </w:r>
            <w:r w:rsidR="0027347F"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rticle</w:t>
            </w:r>
            <w:r w:rsidR="0040453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  <w:r w:rsidR="008220B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6</w:t>
            </w:r>
            <w:r w:rsidR="0040453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.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1</w:t>
            </w:r>
          </w:p>
          <w:p w:rsidR="00CB72A4" w:rsidRPr="00031D9C" w:rsidRDefault="008220BC" w:rsidP="008220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20BC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Repérer et analy</w:t>
            </w:r>
            <w:r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ser les freins</w:t>
            </w:r>
            <w:r w:rsidRPr="008220BC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(…)</w:t>
            </w:r>
            <w:r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 </w:t>
            </w:r>
            <w:r w:rsidRPr="008220BC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et faciliter l’accès à la pratique par des mesures appropriées 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2423"/>
        <w:gridCol w:w="2397"/>
        <w:gridCol w:w="567"/>
        <w:gridCol w:w="567"/>
        <w:gridCol w:w="567"/>
        <w:gridCol w:w="567"/>
        <w:gridCol w:w="611"/>
      </w:tblGrid>
      <w:tr w:rsidR="00CB72A4" w:rsidRPr="005952A2" w:rsidTr="004A0737">
        <w:trPr>
          <w:trHeight w:val="326"/>
        </w:trPr>
        <w:tc>
          <w:tcPr>
            <w:tcW w:w="2835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0737">
              <w:rPr>
                <w:rFonts w:ascii="Arial" w:hAnsi="Arial" w:cs="Arial"/>
                <w:b/>
                <w:sz w:val="20"/>
                <w:szCs w:val="20"/>
              </w:rPr>
              <w:t>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4A0737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4A0737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4A0737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4A0737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4A073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4A073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4A073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4A073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4A073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4A073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tblpX="108" w:tblpY="1"/>
        <w:tblOverlap w:val="never"/>
        <w:tblW w:w="10456" w:type="dxa"/>
        <w:tblLook w:val="04A0"/>
      </w:tblPr>
      <w:tblGrid>
        <w:gridCol w:w="2835"/>
        <w:gridCol w:w="1616"/>
        <w:gridCol w:w="1616"/>
        <w:gridCol w:w="1616"/>
        <w:gridCol w:w="1248"/>
        <w:gridCol w:w="1525"/>
      </w:tblGrid>
      <w:tr w:rsidR="001879F8" w:rsidTr="004A0737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621" w:type="dxa"/>
            <w:gridSpan w:val="5"/>
            <w:vAlign w:val="center"/>
          </w:tcPr>
          <w:p w:rsidR="00D902D7" w:rsidRDefault="00D902D7" w:rsidP="00496D6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1402D1" w:rsidRPr="004A0737" w:rsidRDefault="001402D1" w:rsidP="004A07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A0737">
              <w:rPr>
                <w:rFonts w:ascii="Arial" w:hAnsi="Arial" w:cs="Arial"/>
                <w:sz w:val="20"/>
                <w:szCs w:val="20"/>
              </w:rPr>
              <w:t>Permettre à chacun de pouvoir accéder au site facilement.</w:t>
            </w:r>
          </w:p>
          <w:p w:rsidR="001402D1" w:rsidRPr="004A0737" w:rsidRDefault="001402D1" w:rsidP="004A07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A0737">
              <w:rPr>
                <w:rFonts w:ascii="Arial" w:hAnsi="Arial" w:cs="Arial"/>
                <w:sz w:val="20"/>
                <w:szCs w:val="20"/>
              </w:rPr>
              <w:t>Lutter contre les discriminations.</w:t>
            </w:r>
          </w:p>
          <w:p w:rsidR="00F63A56" w:rsidRPr="004A0737" w:rsidRDefault="001402D1" w:rsidP="004A073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A0737">
              <w:rPr>
                <w:rFonts w:ascii="Arial" w:hAnsi="Arial" w:cs="Arial"/>
                <w:sz w:val="20"/>
                <w:szCs w:val="20"/>
              </w:rPr>
              <w:t>Assurer l’accessibilité des personnes en situation de handicap aux manifestations et aux lieux publics.</w:t>
            </w:r>
          </w:p>
        </w:tc>
      </w:tr>
      <w:tr w:rsidR="001879F8" w:rsidTr="004A0737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621" w:type="dxa"/>
            <w:gridSpan w:val="5"/>
            <w:vAlign w:val="center"/>
          </w:tcPr>
          <w:p w:rsidR="001879F8" w:rsidRPr="004A0737" w:rsidRDefault="001039C1" w:rsidP="004A0737">
            <w:pPr>
              <w:rPr>
                <w:rFonts w:ascii="Arial" w:hAnsi="Arial" w:cs="Arial"/>
                <w:sz w:val="20"/>
                <w:szCs w:val="20"/>
              </w:rPr>
            </w:pPr>
            <w:r w:rsidRPr="004A0737">
              <w:rPr>
                <w:rFonts w:ascii="Arial" w:hAnsi="Arial" w:cs="Arial"/>
                <w:sz w:val="20"/>
                <w:szCs w:val="20"/>
              </w:rPr>
              <w:t>Personnes à mobilité réduite</w:t>
            </w:r>
          </w:p>
        </w:tc>
      </w:tr>
      <w:tr w:rsidR="00F63CDA" w:rsidTr="004A0737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</w:tcPr>
          <w:p w:rsidR="00F63CDA" w:rsidRPr="000E57A4" w:rsidRDefault="00F63CDA" w:rsidP="00496D66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Default="000E1727" w:rsidP="00496D6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AF6F57" w:rsidRDefault="00AF6F57" w:rsidP="00AF6F57">
            <w:pPr>
              <w:jc w:val="both"/>
              <w:rPr>
                <w:rFonts w:ascii="Arial" w:hAnsi="Arial" w:cs="Arial"/>
                <w:b/>
                <w:color w:val="0070C0"/>
                <w:szCs w:val="20"/>
                <w:u w:val="single"/>
              </w:rPr>
            </w:pPr>
          </w:p>
          <w:p w:rsidR="00AF6F57" w:rsidRDefault="00AF6F57" w:rsidP="00AF6F57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Cs w:val="20"/>
                <w:u w:val="single"/>
              </w:rPr>
              <w:t>Volet social</w:t>
            </w:r>
            <w:r>
              <w:rPr>
                <w:rFonts w:ascii="Arial" w:hAnsi="Arial" w:cs="Arial"/>
                <w:szCs w:val="20"/>
              </w:rPr>
              <w:t xml:space="preserve"> :</w:t>
            </w:r>
          </w:p>
          <w:p w:rsidR="00AF6F57" w:rsidRDefault="00AF6F57" w:rsidP="00AF6F57">
            <w:pPr>
              <w:jc w:val="both"/>
              <w:rPr>
                <w:rFonts w:ascii="Arial" w:hAnsi="Arial" w:cs="Arial"/>
                <w:szCs w:val="20"/>
              </w:rPr>
            </w:pPr>
          </w:p>
          <w:p w:rsidR="008C7096" w:rsidRPr="001F4D84" w:rsidRDefault="008C7096" w:rsidP="00404536">
            <w:pPr>
              <w:jc w:val="both"/>
              <w:rPr>
                <w:rFonts w:ascii="Arial" w:hAnsi="Arial" w:cs="Arial"/>
                <w:b/>
                <w:color w:val="FF0000"/>
                <w:sz w:val="10"/>
                <w:szCs w:val="10"/>
              </w:rPr>
            </w:pPr>
          </w:p>
          <w:p w:rsidR="008220BC" w:rsidRPr="008220BC" w:rsidRDefault="008220BC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  <w:r w:rsidRPr="008220BC">
              <w:rPr>
                <w:rFonts w:ascii="Arial" w:hAnsi="Arial" w:cs="Arial"/>
                <w:szCs w:val="20"/>
              </w:rPr>
              <w:t xml:space="preserve">Pour  favoriser  la  venue  des  personnes  en  situation  de  handicap,  il  est  indispensable  qu’elles  et  leurs accompagnants soient rassurés sur les conditions dans lesquelles ils pourront participer à la manifestation. </w:t>
            </w:r>
          </w:p>
          <w:p w:rsidR="008220BC" w:rsidRPr="008220BC" w:rsidRDefault="008220BC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  <w:r w:rsidRPr="008220BC">
              <w:rPr>
                <w:rFonts w:ascii="Arial" w:hAnsi="Arial" w:cs="Arial"/>
                <w:szCs w:val="20"/>
              </w:rPr>
              <w:t xml:space="preserve">Il  est  impératif  de  </w:t>
            </w:r>
            <w:r w:rsidRPr="001039C1">
              <w:rPr>
                <w:rFonts w:ascii="Arial" w:hAnsi="Arial" w:cs="Arial"/>
                <w:b/>
                <w:szCs w:val="20"/>
              </w:rPr>
              <w:t>faciliter  l’accès  à  tous</w:t>
            </w:r>
            <w:r w:rsidRPr="008220BC">
              <w:rPr>
                <w:rFonts w:ascii="Arial" w:hAnsi="Arial" w:cs="Arial"/>
                <w:szCs w:val="20"/>
              </w:rPr>
              <w:t>,  les  services  de  la  manifestation  doivent  être  accessibles  aux personnes à mobilité réduite (restauration, toilette, visibilité du terrain)</w:t>
            </w:r>
          </w:p>
          <w:p w:rsidR="001039C1" w:rsidRPr="001039C1" w:rsidRDefault="001039C1" w:rsidP="008220BC">
            <w:pPr>
              <w:spacing w:line="360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8220BC" w:rsidRDefault="008220BC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  <w:r w:rsidRPr="008220BC">
              <w:rPr>
                <w:rFonts w:ascii="Arial" w:hAnsi="Arial" w:cs="Arial"/>
                <w:szCs w:val="20"/>
              </w:rPr>
              <w:t>Pour ce faire, certains aménagements doivent être effectués dans le respect des réglementations en vigueur</w:t>
            </w:r>
            <w:r w:rsidR="001039C1" w:rsidRPr="008220BC">
              <w:rPr>
                <w:rFonts w:ascii="Arial" w:hAnsi="Arial" w:cs="Arial"/>
                <w:szCs w:val="20"/>
              </w:rPr>
              <w:t>.</w:t>
            </w:r>
            <w:r w:rsidR="001039C1">
              <w:rPr>
                <w:rFonts w:ascii="Arial" w:hAnsi="Arial" w:cs="Arial"/>
                <w:szCs w:val="20"/>
              </w:rPr>
              <w:t xml:space="preserve"> (</w:t>
            </w:r>
            <w:r w:rsidRPr="008220BC">
              <w:rPr>
                <w:rFonts w:ascii="Arial" w:hAnsi="Arial" w:cs="Arial"/>
                <w:szCs w:val="20"/>
              </w:rPr>
              <w:t>*</w:t>
            </w:r>
            <w:r w:rsidR="001039C1">
              <w:rPr>
                <w:rFonts w:ascii="Arial" w:hAnsi="Arial" w:cs="Arial"/>
                <w:szCs w:val="20"/>
              </w:rPr>
              <w:t>)</w:t>
            </w:r>
          </w:p>
          <w:p w:rsidR="008220BC" w:rsidRPr="001039C1" w:rsidRDefault="008220BC" w:rsidP="008220BC">
            <w:pPr>
              <w:spacing w:line="360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8220BC" w:rsidRDefault="008220BC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  <w:r w:rsidRPr="008220BC">
              <w:rPr>
                <w:rFonts w:ascii="Arial" w:hAnsi="Arial" w:cs="Arial"/>
                <w:szCs w:val="20"/>
              </w:rPr>
              <w:t xml:space="preserve">Ils concernent le bâtiment mais également le </w:t>
            </w:r>
            <w:r w:rsidRPr="008220BC">
              <w:rPr>
                <w:rFonts w:ascii="Arial" w:hAnsi="Arial" w:cs="Arial"/>
                <w:b/>
                <w:szCs w:val="20"/>
              </w:rPr>
              <w:t>parking</w:t>
            </w:r>
            <w:r w:rsidRPr="008220BC">
              <w:rPr>
                <w:rFonts w:ascii="Arial" w:hAnsi="Arial" w:cs="Arial"/>
                <w:szCs w:val="20"/>
              </w:rPr>
              <w:t xml:space="preserve">, les </w:t>
            </w:r>
            <w:r w:rsidRPr="008220BC">
              <w:rPr>
                <w:rFonts w:ascii="Arial" w:hAnsi="Arial" w:cs="Arial"/>
                <w:b/>
                <w:szCs w:val="20"/>
              </w:rPr>
              <w:t>allées</w:t>
            </w:r>
            <w:r w:rsidRPr="008220BC">
              <w:rPr>
                <w:rFonts w:ascii="Arial" w:hAnsi="Arial" w:cs="Arial"/>
                <w:szCs w:val="20"/>
              </w:rPr>
              <w:t>, la visibilité du terrain et des animations.</w:t>
            </w:r>
          </w:p>
          <w:p w:rsidR="008220BC" w:rsidRPr="008220BC" w:rsidRDefault="008220BC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  <w:r w:rsidRPr="008220BC">
              <w:rPr>
                <w:rFonts w:ascii="Arial" w:hAnsi="Arial" w:cs="Arial"/>
                <w:szCs w:val="20"/>
              </w:rPr>
              <w:t xml:space="preserve">Prévoir  un  parking  spécifique  proche  de  l’entrée  du  site.  Si  les  parkings  sont  éloignés  du  site  de  la manifestation, prévoir un accès spécifique aux véhicules des personnes à mobilité réduite. </w:t>
            </w:r>
          </w:p>
          <w:p w:rsidR="008220BC" w:rsidRPr="008220BC" w:rsidRDefault="008220BC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  <w:r w:rsidRPr="008220BC">
              <w:rPr>
                <w:rFonts w:ascii="Arial" w:hAnsi="Arial" w:cs="Arial"/>
                <w:szCs w:val="20"/>
              </w:rPr>
              <w:t xml:space="preserve">La largeur minimale des allées est de 1,40m libre de mobilier ou de tout autre obstacle éventuel. </w:t>
            </w:r>
          </w:p>
          <w:p w:rsidR="008220BC" w:rsidRDefault="008220BC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  <w:r w:rsidRPr="008220BC">
              <w:rPr>
                <w:rFonts w:ascii="Arial" w:hAnsi="Arial" w:cs="Arial"/>
                <w:szCs w:val="20"/>
              </w:rPr>
              <w:t>Les cheminements seront si possibles réalisés sur un revêtement roulant (goudron, béton…).</w:t>
            </w:r>
          </w:p>
          <w:p w:rsidR="001039C1" w:rsidRPr="008220BC" w:rsidRDefault="001039C1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</w:p>
          <w:p w:rsidR="008220BC" w:rsidRPr="008220BC" w:rsidRDefault="008220BC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  <w:r w:rsidRPr="008220BC">
              <w:rPr>
                <w:rFonts w:ascii="Arial" w:hAnsi="Arial" w:cs="Arial"/>
                <w:szCs w:val="20"/>
              </w:rPr>
              <w:t xml:space="preserve">Il  faut  également  réserver  des  emplacements  aux  personnes  en  fauteuil  et  les  identifier.  Prévoir  des aménagements  pour  que  les  personnes  à  mobilité  réduite  puissent  profiter  des  </w:t>
            </w:r>
            <w:r w:rsidRPr="001039C1">
              <w:rPr>
                <w:rFonts w:ascii="Arial" w:hAnsi="Arial" w:cs="Arial"/>
                <w:b/>
                <w:szCs w:val="20"/>
              </w:rPr>
              <w:t>matchs</w:t>
            </w:r>
            <w:r w:rsidRPr="008220BC">
              <w:rPr>
                <w:rFonts w:ascii="Arial" w:hAnsi="Arial" w:cs="Arial"/>
                <w:szCs w:val="20"/>
              </w:rPr>
              <w:t xml:space="preserve">  :  emplacements  en bord de terrain, plate-forme surélevée.</w:t>
            </w:r>
          </w:p>
          <w:p w:rsidR="001039C1" w:rsidRPr="001039C1" w:rsidRDefault="001039C1" w:rsidP="008220BC">
            <w:pPr>
              <w:spacing w:line="360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523ED8" w:rsidRDefault="008220BC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  <w:r w:rsidRPr="001039C1">
              <w:rPr>
                <w:rFonts w:ascii="Arial" w:hAnsi="Arial" w:cs="Arial"/>
                <w:b/>
                <w:szCs w:val="20"/>
              </w:rPr>
              <w:t>Un panneau d’information</w:t>
            </w:r>
            <w:r w:rsidRPr="008220BC">
              <w:rPr>
                <w:rFonts w:ascii="Arial" w:hAnsi="Arial" w:cs="Arial"/>
                <w:szCs w:val="20"/>
              </w:rPr>
              <w:t xml:space="preserve"> à l’entrée de la manifestation permettra de mentionner toutes les informations indispensables à l’accueil des personnes en situation de handicap :</w:t>
            </w:r>
          </w:p>
          <w:p w:rsidR="001039C1" w:rsidRDefault="001039C1" w:rsidP="008220BC">
            <w:pPr>
              <w:spacing w:line="360" w:lineRule="auto"/>
              <w:jc w:val="both"/>
              <w:rPr>
                <w:rFonts w:ascii="Arial" w:hAnsi="Arial" w:cs="Arial"/>
                <w:szCs w:val="20"/>
              </w:rPr>
            </w:pPr>
          </w:p>
          <w:p w:rsidR="008220BC" w:rsidRPr="008220BC" w:rsidRDefault="001039C1" w:rsidP="001039C1">
            <w:pPr>
              <w:spacing w:line="360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220BC" w:rsidRPr="008220BC">
              <w:rPr>
                <w:rFonts w:ascii="Arial" w:hAnsi="Arial" w:cs="Arial"/>
                <w:sz w:val="20"/>
                <w:szCs w:val="20"/>
              </w:rPr>
              <w:t>Plan général du site et de ses équipements</w:t>
            </w:r>
          </w:p>
          <w:p w:rsidR="008220BC" w:rsidRPr="008220BC" w:rsidRDefault="008220BC" w:rsidP="001039C1">
            <w:pPr>
              <w:spacing w:line="360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20BC">
              <w:rPr>
                <w:rFonts w:ascii="Arial" w:hAnsi="Arial" w:cs="Arial"/>
                <w:sz w:val="20"/>
                <w:szCs w:val="20"/>
              </w:rPr>
              <w:t>- Longueur et largeur de cheminement</w:t>
            </w:r>
          </w:p>
          <w:p w:rsidR="008220BC" w:rsidRPr="008220BC" w:rsidRDefault="008220BC" w:rsidP="001039C1">
            <w:pPr>
              <w:spacing w:line="360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20BC">
              <w:rPr>
                <w:rFonts w:ascii="Arial" w:hAnsi="Arial" w:cs="Arial"/>
                <w:sz w:val="20"/>
                <w:szCs w:val="20"/>
              </w:rPr>
              <w:t>- Plan du tracé</w:t>
            </w:r>
          </w:p>
          <w:p w:rsidR="008220BC" w:rsidRPr="008220BC" w:rsidRDefault="008220BC" w:rsidP="001039C1">
            <w:pPr>
              <w:spacing w:line="360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20BC">
              <w:rPr>
                <w:rFonts w:ascii="Arial" w:hAnsi="Arial" w:cs="Arial"/>
                <w:sz w:val="20"/>
                <w:szCs w:val="20"/>
              </w:rPr>
              <w:t>- Point particulier (parking, aire ou zone de repos, passage difficile)</w:t>
            </w:r>
          </w:p>
          <w:p w:rsidR="008220BC" w:rsidRPr="008220BC" w:rsidRDefault="008220BC" w:rsidP="001039C1">
            <w:pPr>
              <w:spacing w:line="360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20BC">
              <w:rPr>
                <w:rFonts w:ascii="Arial" w:hAnsi="Arial" w:cs="Arial"/>
                <w:sz w:val="20"/>
                <w:szCs w:val="20"/>
              </w:rPr>
              <w:t>- Numéro d’appel d’urgence</w:t>
            </w:r>
          </w:p>
          <w:p w:rsidR="008220BC" w:rsidRDefault="008220BC" w:rsidP="001039C1">
            <w:pPr>
              <w:spacing w:line="360" w:lineRule="auto"/>
              <w:ind w:left="9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20BC">
              <w:rPr>
                <w:rFonts w:ascii="Arial" w:hAnsi="Arial" w:cs="Arial"/>
                <w:sz w:val="20"/>
                <w:szCs w:val="20"/>
              </w:rPr>
              <w:t>- Réglementation particulière</w:t>
            </w:r>
          </w:p>
          <w:p w:rsidR="001039C1" w:rsidRPr="001039C1" w:rsidRDefault="001039C1" w:rsidP="008220BC">
            <w:pPr>
              <w:spacing w:line="360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8220BC" w:rsidRPr="00496D66" w:rsidRDefault="008220BC" w:rsidP="001039C1">
            <w:pPr>
              <w:spacing w:line="360" w:lineRule="auto"/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8220BC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Pr="001039C1">
              <w:rPr>
                <w:rFonts w:ascii="Arial" w:hAnsi="Arial" w:cs="Arial"/>
                <w:b/>
                <w:sz w:val="20"/>
                <w:szCs w:val="20"/>
              </w:rPr>
              <w:t>panneaux d’information</w:t>
            </w:r>
            <w:r w:rsidRPr="008220BC">
              <w:rPr>
                <w:rFonts w:ascii="Arial" w:hAnsi="Arial" w:cs="Arial"/>
                <w:sz w:val="20"/>
                <w:szCs w:val="20"/>
              </w:rPr>
              <w:t xml:space="preserve"> ou autres indications doivent être situés de façon homogène sur le site et à une hauteur comprise entre 0,90 et 1,40m</w:t>
            </w:r>
            <w:r w:rsidR="001039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63CDA" w:rsidTr="004A0737">
        <w:trPr>
          <w:trHeight w:val="866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</w:tcPr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F63CDA" w:rsidP="003F6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  <w:p w:rsidR="00E43D71" w:rsidRPr="001F4D84" w:rsidRDefault="00E43D71" w:rsidP="003F66A2">
            <w:pPr>
              <w:rPr>
                <w:rFonts w:ascii="Arial" w:hAnsi="Arial" w:cs="Arial"/>
                <w:sz w:val="10"/>
                <w:szCs w:val="10"/>
              </w:rPr>
            </w:pPr>
          </w:p>
          <w:p w:rsidR="00E43D71" w:rsidRDefault="00E43D71" w:rsidP="003F66A2">
            <w:pPr>
              <w:rPr>
                <w:rFonts w:ascii="Arial" w:hAnsi="Arial" w:cs="Arial"/>
                <w:sz w:val="20"/>
                <w:szCs w:val="20"/>
              </w:rPr>
            </w:pPr>
          </w:p>
          <w:p w:rsidR="008220BC" w:rsidRPr="008220BC" w:rsidRDefault="008220BC" w:rsidP="008220B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20B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266700" cy="212821"/>
                  <wp:effectExtent l="19050" t="0" r="0" b="0"/>
                  <wp:docPr id="1" name="Image 1" descr="C:\Users\Nathalie\AppData\Local\Microsoft\Windows\Temporary Internet Files\Content.IE5\WOY9BBQE\MC90034631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thalie\AppData\Local\Microsoft\Windows\Temporary Internet Files\Content.IE5\WOY9BBQE\MC90034631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2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20BC">
              <w:rPr>
                <w:rFonts w:ascii="Arial" w:hAnsi="Arial" w:cs="Arial"/>
                <w:b/>
                <w:sz w:val="20"/>
                <w:szCs w:val="20"/>
              </w:rPr>
              <w:t>Il semble nécessaire d’engager une personne en charge de ces aménagements spécifiques. La personne la plus à même de nous accompagner de manière optimale dans cette démarche appartient à une association  spécialisée  dans  l’accueil  et  l’accompagnement  des  personnes  en  situation  de handicap.</w:t>
            </w:r>
          </w:p>
          <w:p w:rsidR="008220BC" w:rsidRDefault="008220BC" w:rsidP="003F6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4A0737"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621" w:type="dxa"/>
            <w:gridSpan w:val="5"/>
            <w:vAlign w:val="center"/>
          </w:tcPr>
          <w:p w:rsidR="00F63A56" w:rsidRPr="001F4D84" w:rsidRDefault="00F63A56" w:rsidP="00496D66">
            <w:pPr>
              <w:rPr>
                <w:rFonts w:ascii="Arial" w:hAnsi="Arial" w:cs="Arial"/>
                <w:sz w:val="10"/>
                <w:szCs w:val="10"/>
              </w:rPr>
            </w:pPr>
          </w:p>
          <w:p w:rsidR="006419D7" w:rsidRPr="001F4D84" w:rsidRDefault="006419D7" w:rsidP="00496D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3CDA" w:rsidTr="004A0737"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621" w:type="dxa"/>
            <w:gridSpan w:val="5"/>
            <w:vAlign w:val="center"/>
          </w:tcPr>
          <w:p w:rsidR="00F63A56" w:rsidRPr="001F4D84" w:rsidRDefault="00F63A56" w:rsidP="00496D66">
            <w:pPr>
              <w:rPr>
                <w:rFonts w:ascii="Arial" w:hAnsi="Arial" w:cs="Arial"/>
                <w:sz w:val="10"/>
                <w:szCs w:val="10"/>
              </w:rPr>
            </w:pPr>
          </w:p>
          <w:p w:rsidR="006419D7" w:rsidRPr="001F4D84" w:rsidRDefault="006419D7" w:rsidP="00496D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3CDA" w:rsidTr="004A0737"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F46">
              <w:rPr>
                <w:rFonts w:ascii="Arial" w:hAnsi="Arial" w:cs="Arial"/>
                <w:sz w:val="20"/>
                <w:szCs w:val="20"/>
              </w:rPr>
              <w:t>Moyen</w:t>
            </w:r>
            <w:r w:rsidRPr="00B7668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4A0737">
        <w:trPr>
          <w:trHeight w:val="510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  <w:vAlign w:val="center"/>
          </w:tcPr>
          <w:p w:rsidR="006C0F46" w:rsidRPr="001F4D84" w:rsidRDefault="006C0F46" w:rsidP="00496D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63CDA" w:rsidTr="004A0737">
        <w:trPr>
          <w:trHeight w:val="415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621" w:type="dxa"/>
            <w:gridSpan w:val="5"/>
            <w:vAlign w:val="center"/>
          </w:tcPr>
          <w:p w:rsidR="006419D7" w:rsidRDefault="006419D7" w:rsidP="006419D7">
            <w:pPr>
              <w:pStyle w:val="Paragraphedeliste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8220BC" w:rsidRPr="008220BC" w:rsidRDefault="008220BC" w:rsidP="008220BC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8220BC">
              <w:rPr>
                <w:rFonts w:ascii="Arial" w:hAnsi="Arial" w:cs="Arial"/>
                <w:sz w:val="20"/>
                <w:szCs w:val="20"/>
              </w:rPr>
              <w:t>Nombre de personnes en situation de handicap participant à l’évènement</w:t>
            </w:r>
          </w:p>
          <w:p w:rsidR="00F63A56" w:rsidRPr="0023232A" w:rsidRDefault="008220BC" w:rsidP="008220BC">
            <w:pPr>
              <w:pStyle w:val="Paragraphedeliste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220BC">
              <w:rPr>
                <w:rFonts w:ascii="Arial" w:hAnsi="Arial" w:cs="Arial"/>
                <w:sz w:val="20"/>
                <w:szCs w:val="20"/>
              </w:rPr>
              <w:t>Nombre et qualité des aménagements</w:t>
            </w:r>
          </w:p>
        </w:tc>
      </w:tr>
      <w:tr w:rsidR="00F63CDA" w:rsidTr="004A0737">
        <w:trPr>
          <w:trHeight w:val="447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621" w:type="dxa"/>
            <w:gridSpan w:val="5"/>
          </w:tcPr>
          <w:p w:rsidR="004A0737" w:rsidRDefault="004A0737" w:rsidP="004A07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</w:p>
          <w:p w:rsidR="001039C1" w:rsidRDefault="001039C1" w:rsidP="006541B8">
            <w:pPr>
              <w:rPr>
                <w:rFonts w:ascii="Arial" w:hAnsi="Arial" w:cs="Arial"/>
                <w:sz w:val="20"/>
                <w:szCs w:val="20"/>
              </w:rPr>
            </w:pPr>
          </w:p>
          <w:p w:rsidR="001039C1" w:rsidRDefault="001039C1" w:rsidP="006541B8">
            <w:pPr>
              <w:rPr>
                <w:rFonts w:ascii="Arial" w:hAnsi="Arial" w:cs="Arial"/>
                <w:sz w:val="10"/>
                <w:szCs w:val="10"/>
              </w:rPr>
            </w:pPr>
          </w:p>
          <w:p w:rsidR="00AF6F57" w:rsidRPr="001F4D84" w:rsidRDefault="00AF6F57" w:rsidP="006541B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138AD" w:rsidRDefault="001138AD" w:rsidP="001F4D84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F4D84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Pr="001039C1" w:rsidRDefault="001039C1" w:rsidP="001039C1">
      <w:pPr>
        <w:spacing w:after="0"/>
        <w:jc w:val="center"/>
        <w:rPr>
          <w:rFonts w:ascii="Arial" w:hAnsi="Arial" w:cs="Arial"/>
          <w:b/>
          <w:sz w:val="28"/>
          <w:szCs w:val="20"/>
        </w:rPr>
      </w:pPr>
      <w:r w:rsidRPr="001039C1">
        <w:rPr>
          <w:rFonts w:ascii="Arial" w:hAnsi="Arial" w:cs="Arial"/>
          <w:b/>
          <w:sz w:val="28"/>
          <w:szCs w:val="20"/>
        </w:rPr>
        <w:t>Détail des aménagements à respecter</w:t>
      </w: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P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Pr="001039C1" w:rsidRDefault="001039C1" w:rsidP="001039C1">
      <w:pPr>
        <w:pStyle w:val="Paragraphedeliste"/>
        <w:numPr>
          <w:ilvl w:val="0"/>
          <w:numId w:val="29"/>
        </w:numPr>
        <w:spacing w:after="0"/>
        <w:rPr>
          <w:rFonts w:ascii="Arial" w:hAnsi="Arial" w:cs="Arial"/>
          <w:b/>
          <w:sz w:val="24"/>
          <w:szCs w:val="20"/>
          <w:u w:val="single"/>
        </w:rPr>
      </w:pPr>
      <w:r w:rsidRPr="001039C1">
        <w:rPr>
          <w:rFonts w:ascii="Arial" w:hAnsi="Arial" w:cs="Arial"/>
          <w:b/>
          <w:sz w:val="24"/>
          <w:szCs w:val="20"/>
          <w:u w:val="single"/>
        </w:rPr>
        <w:t>Rampe et ressaut :</w:t>
      </w:r>
    </w:p>
    <w:p w:rsidR="001039C1" w:rsidRPr="001039C1" w:rsidRDefault="001039C1" w:rsidP="001039C1">
      <w:pPr>
        <w:spacing w:after="0"/>
        <w:rPr>
          <w:rFonts w:ascii="Arial" w:hAnsi="Arial" w:cs="Arial"/>
          <w:b/>
          <w:sz w:val="24"/>
          <w:szCs w:val="20"/>
          <w:u w:val="single"/>
        </w:rPr>
      </w:pP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 xml:space="preserve">Pente &lt; 5% : Tolérance pour les rampes de moins de 2 m : 8%. </w:t>
      </w: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 xml:space="preserve">Pour les rampes de moins de 50 </w:t>
      </w:r>
      <w:proofErr w:type="gramStart"/>
      <w:r w:rsidRPr="001039C1">
        <w:rPr>
          <w:rFonts w:ascii="Arial" w:hAnsi="Arial" w:cs="Arial"/>
          <w:sz w:val="20"/>
          <w:szCs w:val="20"/>
        </w:rPr>
        <w:t>cm. :</w:t>
      </w:r>
      <w:proofErr w:type="gramEnd"/>
      <w:r w:rsidRPr="001039C1">
        <w:rPr>
          <w:rFonts w:ascii="Arial" w:hAnsi="Arial" w:cs="Arial"/>
          <w:sz w:val="20"/>
          <w:szCs w:val="20"/>
        </w:rPr>
        <w:t xml:space="preserve"> 10%.</w:t>
      </w: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Pour les rampes longues, un palier de repos de 140 cm minimum doit être aménagé tous les 10 m.</w:t>
      </w: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Ressaut : hauteur &lt; 2 cm</w:t>
      </w:r>
    </w:p>
    <w:p w:rsidR="001039C1" w:rsidRDefault="001039C1" w:rsidP="001039C1">
      <w:pPr>
        <w:spacing w:after="0"/>
        <w:rPr>
          <w:rFonts w:ascii="Arial" w:hAnsi="Arial" w:cs="Arial"/>
          <w:b/>
          <w:sz w:val="24"/>
          <w:szCs w:val="20"/>
          <w:u w:val="single"/>
        </w:rPr>
      </w:pPr>
    </w:p>
    <w:p w:rsidR="001039C1" w:rsidRDefault="001039C1" w:rsidP="001039C1">
      <w:pPr>
        <w:spacing w:after="0"/>
        <w:rPr>
          <w:rFonts w:ascii="Arial" w:hAnsi="Arial" w:cs="Arial"/>
          <w:b/>
          <w:sz w:val="24"/>
          <w:szCs w:val="20"/>
          <w:u w:val="single"/>
        </w:rPr>
      </w:pPr>
    </w:p>
    <w:p w:rsidR="001039C1" w:rsidRPr="001039C1" w:rsidRDefault="001039C1" w:rsidP="001039C1">
      <w:pPr>
        <w:pStyle w:val="Paragraphedeliste"/>
        <w:numPr>
          <w:ilvl w:val="0"/>
          <w:numId w:val="29"/>
        </w:numPr>
        <w:spacing w:after="0"/>
        <w:rPr>
          <w:rFonts w:ascii="Arial" w:hAnsi="Arial" w:cs="Arial"/>
          <w:b/>
          <w:sz w:val="24"/>
          <w:szCs w:val="20"/>
          <w:u w:val="single"/>
        </w:rPr>
      </w:pPr>
      <w:r w:rsidRPr="001039C1">
        <w:rPr>
          <w:rFonts w:ascii="Arial" w:hAnsi="Arial" w:cs="Arial"/>
          <w:b/>
          <w:sz w:val="24"/>
          <w:szCs w:val="20"/>
          <w:u w:val="single"/>
        </w:rPr>
        <w:t>Porte :</w:t>
      </w:r>
    </w:p>
    <w:p w:rsidR="001039C1" w:rsidRPr="001039C1" w:rsidRDefault="001039C1" w:rsidP="001039C1">
      <w:pPr>
        <w:spacing w:after="0"/>
        <w:rPr>
          <w:rFonts w:ascii="Arial" w:hAnsi="Arial" w:cs="Arial"/>
          <w:b/>
          <w:sz w:val="24"/>
          <w:szCs w:val="20"/>
          <w:u w:val="single"/>
        </w:rPr>
      </w:pPr>
    </w:p>
    <w:p w:rsid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Large : 90 cm au moins</w:t>
      </w: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P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Pr="001039C1" w:rsidRDefault="001039C1" w:rsidP="001039C1">
      <w:pPr>
        <w:pStyle w:val="Paragraphedeliste"/>
        <w:numPr>
          <w:ilvl w:val="0"/>
          <w:numId w:val="29"/>
        </w:numPr>
        <w:spacing w:after="0"/>
        <w:rPr>
          <w:rFonts w:ascii="Arial" w:hAnsi="Arial" w:cs="Arial"/>
          <w:b/>
          <w:sz w:val="24"/>
          <w:szCs w:val="20"/>
          <w:u w:val="single"/>
        </w:rPr>
      </w:pPr>
      <w:r w:rsidRPr="001039C1">
        <w:rPr>
          <w:rFonts w:ascii="Arial" w:hAnsi="Arial" w:cs="Arial"/>
          <w:b/>
          <w:sz w:val="24"/>
          <w:szCs w:val="20"/>
          <w:u w:val="single"/>
        </w:rPr>
        <w:t>Marches d’escalier :</w:t>
      </w:r>
    </w:p>
    <w:p w:rsidR="001039C1" w:rsidRPr="001039C1" w:rsidRDefault="001039C1" w:rsidP="001039C1">
      <w:pPr>
        <w:spacing w:after="0"/>
        <w:rPr>
          <w:rFonts w:ascii="Arial" w:hAnsi="Arial" w:cs="Arial"/>
          <w:b/>
          <w:sz w:val="24"/>
          <w:szCs w:val="20"/>
          <w:u w:val="single"/>
        </w:rPr>
      </w:pP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Hauteur : &lt; 16 cm</w:t>
      </w:r>
    </w:p>
    <w:p w:rsid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Profondeur : &gt; 28 cm</w:t>
      </w: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P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039C1">
      <w:pPr>
        <w:pStyle w:val="Paragraphedeliste"/>
        <w:numPr>
          <w:ilvl w:val="0"/>
          <w:numId w:val="29"/>
        </w:numPr>
        <w:spacing w:after="0"/>
        <w:rPr>
          <w:rFonts w:ascii="Arial" w:hAnsi="Arial" w:cs="Arial"/>
          <w:b/>
          <w:sz w:val="24"/>
          <w:szCs w:val="20"/>
          <w:u w:val="single"/>
        </w:rPr>
      </w:pPr>
      <w:r w:rsidRPr="001039C1">
        <w:rPr>
          <w:rFonts w:ascii="Arial" w:hAnsi="Arial" w:cs="Arial"/>
          <w:b/>
          <w:sz w:val="24"/>
          <w:szCs w:val="20"/>
          <w:u w:val="single"/>
        </w:rPr>
        <w:t>Aire de rotation :</w:t>
      </w:r>
    </w:p>
    <w:p w:rsidR="001039C1" w:rsidRPr="001039C1" w:rsidRDefault="001039C1" w:rsidP="001039C1">
      <w:pPr>
        <w:pStyle w:val="Paragraphedeliste"/>
        <w:spacing w:after="0"/>
        <w:rPr>
          <w:rFonts w:ascii="Arial" w:hAnsi="Arial" w:cs="Arial"/>
          <w:b/>
          <w:sz w:val="24"/>
          <w:szCs w:val="20"/>
          <w:u w:val="single"/>
        </w:rPr>
      </w:pP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Pour une circulation aisée, des aires de rotation de 150 cm de diamètre sont nécessaires.</w:t>
      </w: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039C1">
      <w:pPr>
        <w:pStyle w:val="Paragraphedeliste"/>
        <w:numPr>
          <w:ilvl w:val="0"/>
          <w:numId w:val="29"/>
        </w:numPr>
        <w:spacing w:after="0"/>
        <w:rPr>
          <w:rFonts w:ascii="Arial" w:hAnsi="Arial" w:cs="Arial"/>
          <w:b/>
          <w:sz w:val="24"/>
          <w:szCs w:val="20"/>
          <w:u w:val="single"/>
        </w:rPr>
      </w:pPr>
      <w:proofErr w:type="gramStart"/>
      <w:r w:rsidRPr="001039C1">
        <w:rPr>
          <w:rFonts w:ascii="Arial" w:hAnsi="Arial" w:cs="Arial"/>
          <w:b/>
          <w:sz w:val="24"/>
          <w:szCs w:val="20"/>
          <w:u w:val="single"/>
        </w:rPr>
        <w:t>Toilette</w:t>
      </w:r>
      <w:r>
        <w:rPr>
          <w:rFonts w:ascii="Arial" w:hAnsi="Arial" w:cs="Arial"/>
          <w:b/>
          <w:sz w:val="24"/>
          <w:szCs w:val="20"/>
          <w:u w:val="single"/>
        </w:rPr>
        <w:t>s</w:t>
      </w:r>
      <w:proofErr w:type="gramEnd"/>
      <w:r w:rsidRPr="001039C1">
        <w:rPr>
          <w:rFonts w:ascii="Arial" w:hAnsi="Arial" w:cs="Arial"/>
          <w:b/>
          <w:sz w:val="24"/>
          <w:szCs w:val="20"/>
          <w:u w:val="single"/>
        </w:rPr>
        <w:t xml:space="preserve"> :</w:t>
      </w:r>
    </w:p>
    <w:p w:rsidR="001039C1" w:rsidRPr="001039C1" w:rsidRDefault="001039C1" w:rsidP="001039C1">
      <w:pPr>
        <w:pStyle w:val="Paragraphedeliste"/>
        <w:spacing w:after="0"/>
        <w:rPr>
          <w:rFonts w:ascii="Arial" w:hAnsi="Arial" w:cs="Arial"/>
          <w:b/>
          <w:sz w:val="24"/>
          <w:szCs w:val="20"/>
          <w:u w:val="single"/>
        </w:rPr>
      </w:pP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Entrée : &gt; 90 cm</w:t>
      </w: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Aire de rotation : &gt; 150 cm</w:t>
      </w:r>
    </w:p>
    <w:p w:rsid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Barre d’appui obligatoire</w:t>
      </w:r>
    </w:p>
    <w:p w:rsid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</w:p>
    <w:p w:rsidR="001039C1" w:rsidRPr="001039C1" w:rsidRDefault="001039C1" w:rsidP="001039C1">
      <w:pPr>
        <w:pStyle w:val="Paragraphedeliste"/>
        <w:numPr>
          <w:ilvl w:val="0"/>
          <w:numId w:val="29"/>
        </w:numPr>
        <w:spacing w:after="0"/>
        <w:rPr>
          <w:rFonts w:ascii="Arial" w:hAnsi="Arial" w:cs="Arial"/>
          <w:b/>
          <w:sz w:val="24"/>
          <w:szCs w:val="20"/>
          <w:u w:val="single"/>
        </w:rPr>
      </w:pPr>
      <w:r w:rsidRPr="001039C1">
        <w:rPr>
          <w:rFonts w:ascii="Arial" w:hAnsi="Arial" w:cs="Arial"/>
          <w:b/>
          <w:sz w:val="24"/>
          <w:szCs w:val="20"/>
          <w:u w:val="single"/>
        </w:rPr>
        <w:t>Ascenseur :</w:t>
      </w: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Largeur : &gt; 100 cm</w:t>
      </w:r>
    </w:p>
    <w:p w:rsidR="001039C1" w:rsidRP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Profondeur : &gt; 130 cm</w:t>
      </w:r>
    </w:p>
    <w:p w:rsid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  <w:r w:rsidRPr="001039C1">
        <w:rPr>
          <w:rFonts w:ascii="Arial" w:hAnsi="Arial" w:cs="Arial"/>
          <w:sz w:val="20"/>
          <w:szCs w:val="20"/>
        </w:rPr>
        <w:t>Entrée : &gt; 80 cm</w:t>
      </w:r>
    </w:p>
    <w:p w:rsidR="001039C1" w:rsidRDefault="001039C1" w:rsidP="001039C1">
      <w:pPr>
        <w:spacing w:after="0"/>
        <w:ind w:left="1134"/>
        <w:rPr>
          <w:rFonts w:ascii="Arial" w:hAnsi="Arial" w:cs="Arial"/>
          <w:sz w:val="20"/>
          <w:szCs w:val="20"/>
        </w:rPr>
      </w:pP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Default="001039C1" w:rsidP="001039C1">
      <w:pPr>
        <w:spacing w:after="0"/>
        <w:rPr>
          <w:rFonts w:ascii="Arial" w:hAnsi="Arial" w:cs="Arial"/>
          <w:sz w:val="20"/>
          <w:szCs w:val="20"/>
        </w:rPr>
      </w:pPr>
    </w:p>
    <w:p w:rsidR="001039C1" w:rsidRPr="001039C1" w:rsidRDefault="001039C1" w:rsidP="001039C1">
      <w:pPr>
        <w:spacing w:after="0"/>
        <w:jc w:val="right"/>
        <w:rPr>
          <w:rFonts w:ascii="Arial" w:hAnsi="Arial" w:cs="Arial"/>
          <w:b/>
          <w:i/>
          <w:color w:val="00B050"/>
          <w:sz w:val="24"/>
          <w:szCs w:val="20"/>
        </w:rPr>
      </w:pPr>
      <w:r>
        <w:rPr>
          <w:rFonts w:ascii="Arial" w:hAnsi="Arial" w:cs="Arial"/>
          <w:b/>
          <w:i/>
          <w:color w:val="00B050"/>
          <w:sz w:val="24"/>
          <w:szCs w:val="20"/>
        </w:rPr>
        <w:t>S</w:t>
      </w:r>
      <w:r w:rsidRPr="001039C1">
        <w:rPr>
          <w:rFonts w:ascii="Arial" w:hAnsi="Arial" w:cs="Arial"/>
          <w:b/>
          <w:i/>
          <w:color w:val="00B050"/>
          <w:sz w:val="24"/>
          <w:szCs w:val="20"/>
        </w:rPr>
        <w:t xml:space="preserve">ources : Association </w:t>
      </w:r>
      <w:proofErr w:type="spellStart"/>
      <w:r w:rsidRPr="001039C1">
        <w:rPr>
          <w:rFonts w:ascii="Arial" w:hAnsi="Arial" w:cs="Arial"/>
          <w:b/>
          <w:i/>
          <w:color w:val="00B050"/>
          <w:sz w:val="24"/>
          <w:szCs w:val="20"/>
        </w:rPr>
        <w:t>Jaccede</w:t>
      </w:r>
      <w:proofErr w:type="spellEnd"/>
      <w:r w:rsidRPr="001039C1">
        <w:rPr>
          <w:rFonts w:ascii="Arial" w:hAnsi="Arial" w:cs="Arial"/>
          <w:b/>
          <w:i/>
          <w:color w:val="00B050"/>
          <w:sz w:val="24"/>
          <w:szCs w:val="20"/>
        </w:rPr>
        <w:t>, www.jaccede.com</w:t>
      </w:r>
    </w:p>
    <w:sectPr w:rsidR="001039C1" w:rsidRPr="001039C1" w:rsidSect="005952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1E8" w:rsidRDefault="001D31E8" w:rsidP="005952A2">
      <w:pPr>
        <w:spacing w:after="0" w:line="240" w:lineRule="auto"/>
      </w:pPr>
      <w:r>
        <w:separator/>
      </w:r>
    </w:p>
  </w:endnote>
  <w:endnote w:type="continuationSeparator" w:id="0">
    <w:p w:rsidR="001D31E8" w:rsidRDefault="001D31E8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1E8" w:rsidRDefault="001D31E8" w:rsidP="005952A2">
      <w:pPr>
        <w:spacing w:after="0" w:line="240" w:lineRule="auto"/>
      </w:pPr>
      <w:r>
        <w:separator/>
      </w:r>
    </w:p>
  </w:footnote>
  <w:footnote w:type="continuationSeparator" w:id="0">
    <w:p w:rsidR="001D31E8" w:rsidRDefault="001D31E8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B76E89" w:rsidTr="000E1727">
      <w:trPr>
        <w:trHeight w:val="1118"/>
      </w:trPr>
      <w:tc>
        <w:tcPr>
          <w:tcW w:w="5103" w:type="dxa"/>
        </w:tcPr>
        <w:p w:rsidR="00D1055D" w:rsidRDefault="00B76E89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IntitulÉ de l’action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N°</w:t>
          </w:r>
          <w:r w:rsidR="007E2EC2">
            <w:rPr>
              <w:rFonts w:ascii="FFBB" w:hAnsi="FFBB" w:cs="Arial"/>
              <w:b/>
              <w:caps/>
              <w:sz w:val="26"/>
              <w:szCs w:val="20"/>
            </w:rPr>
            <w:t>1</w:t>
          </w:r>
          <w:r w:rsidR="001402D1">
            <w:rPr>
              <w:rFonts w:ascii="FFBB" w:hAnsi="FFBB" w:cs="Arial"/>
              <w:b/>
              <w:caps/>
              <w:sz w:val="26"/>
              <w:szCs w:val="20"/>
            </w:rPr>
            <w:t>8</w:t>
          </w:r>
        </w:p>
        <w:p w:rsidR="00B76E89" w:rsidRPr="00C31671" w:rsidRDefault="00B76E89" w:rsidP="00F63CDA">
          <w:pPr>
            <w:rPr>
              <w:rFonts w:ascii="FFBB" w:hAnsi="FFBB" w:cs="Arial"/>
              <w:b/>
              <w:caps/>
              <w:sz w:val="10"/>
              <w:szCs w:val="20"/>
            </w:rPr>
          </w:pPr>
        </w:p>
        <w:p w:rsidR="008220BC" w:rsidRDefault="008220BC" w:rsidP="00970D62">
          <w:pPr>
            <w:jc w:val="center"/>
            <w:rPr>
              <w:rFonts w:ascii="Arial" w:hAnsi="Arial" w:cs="Arial"/>
              <w:b/>
              <w:color w:val="FF0000"/>
              <w:sz w:val="28"/>
              <w:szCs w:val="20"/>
            </w:rPr>
          </w:pPr>
          <w:r>
            <w:rPr>
              <w:rFonts w:ascii="Arial" w:hAnsi="Arial" w:cs="Arial"/>
              <w:b/>
              <w:color w:val="FF0000"/>
              <w:sz w:val="28"/>
              <w:szCs w:val="20"/>
            </w:rPr>
            <w:t xml:space="preserve">SOLIDARITE </w:t>
          </w:r>
        </w:p>
        <w:p w:rsidR="00B76E89" w:rsidRDefault="008220BC" w:rsidP="00970D62">
          <w:pPr>
            <w:jc w:val="center"/>
            <w:rPr>
              <w:rFonts w:ascii="Arial" w:hAnsi="Arial" w:cs="Arial"/>
              <w:b/>
              <w:color w:val="FF0000"/>
              <w:sz w:val="28"/>
              <w:szCs w:val="20"/>
            </w:rPr>
          </w:pPr>
          <w:r w:rsidRPr="008220BC">
            <w:rPr>
              <w:rFonts w:ascii="Arial" w:hAnsi="Arial" w:cs="Arial"/>
              <w:b/>
              <w:color w:val="FF0000"/>
              <w:sz w:val="28"/>
              <w:szCs w:val="20"/>
            </w:rPr>
            <w:t>Accessibilité de TOUS</w:t>
          </w:r>
        </w:p>
        <w:p w:rsidR="008220BC" w:rsidRDefault="008220BC" w:rsidP="00970D62">
          <w:pPr>
            <w:jc w:val="center"/>
            <w:rPr>
              <w:rFonts w:ascii="FFBB" w:hAnsi="FFBB" w:cs="Arial"/>
              <w:b/>
              <w:caps/>
              <w:color w:val="00B050"/>
              <w:sz w:val="24"/>
              <w:szCs w:val="20"/>
            </w:rPr>
          </w:pPr>
          <w:r w:rsidRPr="008220BC">
            <w:rPr>
              <w:rFonts w:ascii="FFBB" w:hAnsi="FFBB" w:cs="Arial"/>
              <w:b/>
              <w:caps/>
              <w:color w:val="00B050"/>
              <w:sz w:val="24"/>
              <w:szCs w:val="20"/>
            </w:rPr>
            <w:t xml:space="preserve">Favoriser l’accès aux personnes </w:t>
          </w:r>
        </w:p>
        <w:p w:rsidR="001F4D84" w:rsidRPr="008220BC" w:rsidRDefault="008220BC" w:rsidP="00970D62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 w:rsidRPr="008220BC">
            <w:rPr>
              <w:rFonts w:ascii="FFBB" w:hAnsi="FFBB" w:cs="Arial"/>
              <w:b/>
              <w:caps/>
              <w:color w:val="00B050"/>
              <w:sz w:val="24"/>
              <w:szCs w:val="20"/>
            </w:rPr>
            <w:t>à mobilité réduite</w:t>
          </w:r>
        </w:p>
      </w:tc>
      <w:tc>
        <w:tcPr>
          <w:tcW w:w="2552" w:type="dxa"/>
          <w:vAlign w:val="center"/>
        </w:tcPr>
        <w:p w:rsidR="00B76E89" w:rsidRPr="001879F8" w:rsidRDefault="00B76E89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B76E89" w:rsidRDefault="00B76E89" w:rsidP="00F63CDA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</w:p>
      </w:tc>
    </w:tr>
  </w:tbl>
  <w:p w:rsidR="00B76E89" w:rsidRDefault="00B76E89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0.9pt;height:10.9pt" o:bullet="t">
        <v:imagedata r:id="rId1" o:title="BD14528_"/>
      </v:shape>
    </w:pict>
  </w:numPicBullet>
  <w:numPicBullet w:numPicBulletId="1">
    <w:pict>
      <v:shape id="_x0000_i1049" type="#_x0000_t75" style="width:220.2pt;height:220.2pt" o:bullet="t">
        <v:imagedata r:id="rId2" o:title="art59C3"/>
      </v:shape>
    </w:pict>
  </w:numPicBullet>
  <w:abstractNum w:abstractNumId="0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B1220"/>
    <w:multiLevelType w:val="hybridMultilevel"/>
    <w:tmpl w:val="D43215B2"/>
    <w:lvl w:ilvl="0" w:tplc="27DC99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B50012"/>
    <w:multiLevelType w:val="hybridMultilevel"/>
    <w:tmpl w:val="DAAED9CA"/>
    <w:lvl w:ilvl="0" w:tplc="708AC6E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42DC7"/>
    <w:multiLevelType w:val="hybridMultilevel"/>
    <w:tmpl w:val="0362087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E6400"/>
    <w:multiLevelType w:val="hybridMultilevel"/>
    <w:tmpl w:val="3D2E7B7E"/>
    <w:lvl w:ilvl="0" w:tplc="0F8E0D5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26086C"/>
    <w:multiLevelType w:val="hybridMultilevel"/>
    <w:tmpl w:val="A1A4866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C45C3B"/>
    <w:multiLevelType w:val="hybridMultilevel"/>
    <w:tmpl w:val="E086341E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671B49"/>
    <w:multiLevelType w:val="hybridMultilevel"/>
    <w:tmpl w:val="11BA8712"/>
    <w:lvl w:ilvl="0" w:tplc="1E1EBD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B8C1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84B4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8600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D825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C6F5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900D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DEC3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64C3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900794F"/>
    <w:multiLevelType w:val="hybridMultilevel"/>
    <w:tmpl w:val="C32E3C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06632"/>
    <w:multiLevelType w:val="hybridMultilevel"/>
    <w:tmpl w:val="D78C9A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27A57"/>
    <w:multiLevelType w:val="hybridMultilevel"/>
    <w:tmpl w:val="78BC4E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A5512D"/>
    <w:multiLevelType w:val="hybridMultilevel"/>
    <w:tmpl w:val="F4920D9A"/>
    <w:lvl w:ilvl="0" w:tplc="452E48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363F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C65E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F047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F248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A4B7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3CF7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CC14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9E87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D0055F"/>
    <w:multiLevelType w:val="hybridMultilevel"/>
    <w:tmpl w:val="5E14AEA8"/>
    <w:lvl w:ilvl="0" w:tplc="FC027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6CC0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987F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422E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D251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6C9A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508F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746A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C058F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EA2758"/>
    <w:multiLevelType w:val="hybridMultilevel"/>
    <w:tmpl w:val="29C03140"/>
    <w:lvl w:ilvl="0" w:tplc="F3E4F51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6865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A8192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CE038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2CF95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E964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86799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A4900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84677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27"/>
  </w:num>
  <w:num w:numId="9">
    <w:abstractNumId w:val="26"/>
  </w:num>
  <w:num w:numId="10">
    <w:abstractNumId w:val="17"/>
  </w:num>
  <w:num w:numId="11">
    <w:abstractNumId w:val="24"/>
  </w:num>
  <w:num w:numId="12">
    <w:abstractNumId w:val="13"/>
  </w:num>
  <w:num w:numId="13">
    <w:abstractNumId w:val="0"/>
  </w:num>
  <w:num w:numId="14">
    <w:abstractNumId w:val="6"/>
  </w:num>
  <w:num w:numId="15">
    <w:abstractNumId w:val="1"/>
  </w:num>
  <w:num w:numId="16">
    <w:abstractNumId w:val="2"/>
  </w:num>
  <w:num w:numId="17">
    <w:abstractNumId w:val="16"/>
  </w:num>
  <w:num w:numId="18">
    <w:abstractNumId w:val="14"/>
  </w:num>
  <w:num w:numId="19">
    <w:abstractNumId w:val="4"/>
  </w:num>
  <w:num w:numId="20">
    <w:abstractNumId w:val="3"/>
  </w:num>
  <w:num w:numId="21">
    <w:abstractNumId w:val="21"/>
  </w:num>
  <w:num w:numId="22">
    <w:abstractNumId w:val="22"/>
  </w:num>
  <w:num w:numId="23">
    <w:abstractNumId w:val="8"/>
  </w:num>
  <w:num w:numId="24">
    <w:abstractNumId w:val="20"/>
  </w:num>
  <w:num w:numId="25">
    <w:abstractNumId w:val="28"/>
  </w:num>
  <w:num w:numId="26">
    <w:abstractNumId w:val="19"/>
  </w:num>
  <w:num w:numId="27">
    <w:abstractNumId w:val="23"/>
  </w:num>
  <w:num w:numId="28">
    <w:abstractNumId w:val="25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570E8"/>
    <w:rsid w:val="000B0EFB"/>
    <w:rsid w:val="000B2871"/>
    <w:rsid w:val="000B5293"/>
    <w:rsid w:val="000E1727"/>
    <w:rsid w:val="000E57A4"/>
    <w:rsid w:val="001039C1"/>
    <w:rsid w:val="001138AD"/>
    <w:rsid w:val="001402D1"/>
    <w:rsid w:val="001417A9"/>
    <w:rsid w:val="00177F51"/>
    <w:rsid w:val="001879F8"/>
    <w:rsid w:val="001A0921"/>
    <w:rsid w:val="001D2E94"/>
    <w:rsid w:val="001D31E8"/>
    <w:rsid w:val="001F4D84"/>
    <w:rsid w:val="001F684E"/>
    <w:rsid w:val="00210130"/>
    <w:rsid w:val="00222D6B"/>
    <w:rsid w:val="0023232A"/>
    <w:rsid w:val="0026196C"/>
    <w:rsid w:val="00267CF9"/>
    <w:rsid w:val="0027347F"/>
    <w:rsid w:val="0029218F"/>
    <w:rsid w:val="002A1DE3"/>
    <w:rsid w:val="002C29DF"/>
    <w:rsid w:val="002F6066"/>
    <w:rsid w:val="002F6B4A"/>
    <w:rsid w:val="00303822"/>
    <w:rsid w:val="00351410"/>
    <w:rsid w:val="00357010"/>
    <w:rsid w:val="003819B8"/>
    <w:rsid w:val="003938A8"/>
    <w:rsid w:val="003942FA"/>
    <w:rsid w:val="003A533D"/>
    <w:rsid w:val="003A538D"/>
    <w:rsid w:val="003B7A8A"/>
    <w:rsid w:val="003E6260"/>
    <w:rsid w:val="003F66A2"/>
    <w:rsid w:val="00400EA5"/>
    <w:rsid w:val="00404536"/>
    <w:rsid w:val="00414376"/>
    <w:rsid w:val="004357FE"/>
    <w:rsid w:val="004653B8"/>
    <w:rsid w:val="00496D66"/>
    <w:rsid w:val="004A0737"/>
    <w:rsid w:val="00523ED8"/>
    <w:rsid w:val="00534B55"/>
    <w:rsid w:val="005407AA"/>
    <w:rsid w:val="00570B52"/>
    <w:rsid w:val="00573A68"/>
    <w:rsid w:val="00583B01"/>
    <w:rsid w:val="005952A2"/>
    <w:rsid w:val="00595985"/>
    <w:rsid w:val="005A1316"/>
    <w:rsid w:val="00625836"/>
    <w:rsid w:val="00634B1C"/>
    <w:rsid w:val="006419D7"/>
    <w:rsid w:val="006541B8"/>
    <w:rsid w:val="00667128"/>
    <w:rsid w:val="006750EE"/>
    <w:rsid w:val="006C0F46"/>
    <w:rsid w:val="006D2748"/>
    <w:rsid w:val="006D4322"/>
    <w:rsid w:val="00700CEA"/>
    <w:rsid w:val="00704036"/>
    <w:rsid w:val="00711BE7"/>
    <w:rsid w:val="00735F36"/>
    <w:rsid w:val="007C6460"/>
    <w:rsid w:val="007E2EC2"/>
    <w:rsid w:val="007E4BDA"/>
    <w:rsid w:val="008174A6"/>
    <w:rsid w:val="008220BC"/>
    <w:rsid w:val="00831962"/>
    <w:rsid w:val="008562B9"/>
    <w:rsid w:val="0085699B"/>
    <w:rsid w:val="00891CEF"/>
    <w:rsid w:val="008C7096"/>
    <w:rsid w:val="00913ABE"/>
    <w:rsid w:val="00961059"/>
    <w:rsid w:val="00970D62"/>
    <w:rsid w:val="00A01AA1"/>
    <w:rsid w:val="00A53848"/>
    <w:rsid w:val="00A55940"/>
    <w:rsid w:val="00AD4E69"/>
    <w:rsid w:val="00AE2164"/>
    <w:rsid w:val="00AF6F57"/>
    <w:rsid w:val="00B06C25"/>
    <w:rsid w:val="00B4572C"/>
    <w:rsid w:val="00B46D1C"/>
    <w:rsid w:val="00B620CF"/>
    <w:rsid w:val="00B7668F"/>
    <w:rsid w:val="00B76E89"/>
    <w:rsid w:val="00B85DBF"/>
    <w:rsid w:val="00B87E47"/>
    <w:rsid w:val="00B95ADA"/>
    <w:rsid w:val="00BC42AC"/>
    <w:rsid w:val="00BC670F"/>
    <w:rsid w:val="00C13157"/>
    <w:rsid w:val="00C26E3E"/>
    <w:rsid w:val="00C31671"/>
    <w:rsid w:val="00C70D16"/>
    <w:rsid w:val="00CA77A8"/>
    <w:rsid w:val="00CB72A4"/>
    <w:rsid w:val="00CC5F85"/>
    <w:rsid w:val="00D1055D"/>
    <w:rsid w:val="00D56F69"/>
    <w:rsid w:val="00D657F8"/>
    <w:rsid w:val="00D902D7"/>
    <w:rsid w:val="00D917D4"/>
    <w:rsid w:val="00DA0F50"/>
    <w:rsid w:val="00DD4861"/>
    <w:rsid w:val="00DE41C4"/>
    <w:rsid w:val="00DF0457"/>
    <w:rsid w:val="00DF4CCE"/>
    <w:rsid w:val="00E3758A"/>
    <w:rsid w:val="00E41AE9"/>
    <w:rsid w:val="00E43D71"/>
    <w:rsid w:val="00ED2F35"/>
    <w:rsid w:val="00EE47A9"/>
    <w:rsid w:val="00EF5EBF"/>
    <w:rsid w:val="00F17882"/>
    <w:rsid w:val="00F35002"/>
    <w:rsid w:val="00F47A0F"/>
    <w:rsid w:val="00F63A56"/>
    <w:rsid w:val="00F63CDA"/>
    <w:rsid w:val="00F7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7210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58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845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2296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9662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176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0288">
          <w:marLeft w:val="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716">
          <w:marLeft w:val="211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3704">
          <w:marLeft w:val="211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27AFFA-736C-4A3A-B60D-965AEE27675B}"/>
</file>

<file path=customXml/itemProps2.xml><?xml version="1.0" encoding="utf-8"?>
<ds:datastoreItem xmlns:ds="http://schemas.openxmlformats.org/officeDocument/2006/customXml" ds:itemID="{992672D8-F122-4A3B-BC31-9E44A34C9C5F}"/>
</file>

<file path=customXml/itemProps3.xml><?xml version="1.0" encoding="utf-8"?>
<ds:datastoreItem xmlns:ds="http://schemas.openxmlformats.org/officeDocument/2006/customXml" ds:itemID="{7F16D72F-CF2A-4E76-BFDA-9AB329F819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2</cp:revision>
  <cp:lastPrinted>2011-10-17T13:06:00Z</cp:lastPrinted>
  <dcterms:created xsi:type="dcterms:W3CDTF">2011-10-24T09:15:00Z</dcterms:created>
  <dcterms:modified xsi:type="dcterms:W3CDTF">2011-10-24T09:15:00Z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